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89" w:rsidRDefault="00495089" w:rsidP="00495089">
      <w:pPr>
        <w:spacing w:before="62"/>
        <w:ind w:left="5097"/>
      </w:pPr>
      <w:r>
        <w:t>Приложение</w:t>
      </w:r>
      <w:r>
        <w:rPr>
          <w:spacing w:val="-2"/>
        </w:rPr>
        <w:t xml:space="preserve"> </w:t>
      </w:r>
      <w:r>
        <w:t>2 к приказу</w:t>
      </w:r>
      <w:r>
        <w:rPr>
          <w:spacing w:val="-2"/>
        </w:rPr>
        <w:t xml:space="preserve"> </w:t>
      </w:r>
      <w:r>
        <w:t>от 31.08.2022г.</w:t>
      </w:r>
      <w:r>
        <w:rPr>
          <w:spacing w:val="-3"/>
        </w:rPr>
        <w:t xml:space="preserve"> </w:t>
      </w:r>
      <w:r>
        <w:t>№</w:t>
      </w:r>
      <w:r w:rsidR="004C78DB">
        <w:t xml:space="preserve"> 243</w:t>
      </w:r>
    </w:p>
    <w:p w:rsidR="00495089" w:rsidRDefault="00495089" w:rsidP="00495089">
      <w:pPr>
        <w:pStyle w:val="a3"/>
        <w:spacing w:before="10"/>
        <w:rPr>
          <w:sz w:val="24"/>
        </w:rPr>
      </w:pPr>
    </w:p>
    <w:p w:rsidR="00495089" w:rsidRDefault="00495089" w:rsidP="00495089">
      <w:pPr>
        <w:pStyle w:val="a3"/>
        <w:ind w:left="1836" w:right="1955"/>
        <w:jc w:val="center"/>
      </w:pPr>
      <w:r>
        <w:t>Состав</w:t>
      </w:r>
      <w:r>
        <w:rPr>
          <w:spacing w:val="-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концепции</w:t>
      </w:r>
    </w:p>
    <w:p w:rsidR="00495089" w:rsidRDefault="00495089" w:rsidP="00495089">
      <w:pPr>
        <w:pStyle w:val="a3"/>
        <w:spacing w:before="21"/>
        <w:ind w:left="196" w:right="1102"/>
        <w:jc w:val="center"/>
      </w:pPr>
      <w:r>
        <w:t>«Школа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</w:p>
    <w:p w:rsidR="00495089" w:rsidRDefault="00495089" w:rsidP="00495089">
      <w:pPr>
        <w:pStyle w:val="a3"/>
        <w:spacing w:before="26"/>
        <w:ind w:left="196" w:right="1086"/>
        <w:jc w:val="center"/>
      </w:pPr>
      <w:r>
        <w:t>СОШ № 2 п. Добринка</w:t>
      </w:r>
    </w:p>
    <w:p w:rsidR="00495089" w:rsidRDefault="00495089" w:rsidP="00495089">
      <w:pPr>
        <w:pStyle w:val="a3"/>
        <w:spacing w:before="9"/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3"/>
        <w:gridCol w:w="4575"/>
        <w:gridCol w:w="3970"/>
      </w:tblGrid>
      <w:tr w:rsidR="00495089" w:rsidTr="00595040">
        <w:trPr>
          <w:trHeight w:val="959"/>
        </w:trPr>
        <w:tc>
          <w:tcPr>
            <w:tcW w:w="1003" w:type="dxa"/>
          </w:tcPr>
          <w:p w:rsidR="00495089" w:rsidRDefault="00495089" w:rsidP="00595040">
            <w:pPr>
              <w:pStyle w:val="TableParagraph"/>
              <w:spacing w:before="225" w:line="259" w:lineRule="auto"/>
              <w:ind w:left="304" w:right="29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4575" w:type="dxa"/>
          </w:tcPr>
          <w:p w:rsidR="00495089" w:rsidRDefault="00495089" w:rsidP="00595040">
            <w:pPr>
              <w:pStyle w:val="TableParagraph"/>
              <w:spacing w:before="38"/>
              <w:ind w:left="1930" w:right="1974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1294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</w:tr>
      <w:tr w:rsidR="00495089" w:rsidTr="00595040">
        <w:trPr>
          <w:trHeight w:val="602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Каширская Н.С.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86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495089" w:rsidTr="00595040">
        <w:trPr>
          <w:trHeight w:val="598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9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Какоткина</w:t>
            </w:r>
            <w:proofErr w:type="spellEnd"/>
            <w:r>
              <w:rPr>
                <w:sz w:val="28"/>
                <w:lang w:val="ru-RU"/>
              </w:rPr>
              <w:t xml:space="preserve"> Т.Н.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86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  <w:lang w:val="ru-RU"/>
              </w:rPr>
              <w:t>В</w:t>
            </w:r>
            <w:r>
              <w:rPr>
                <w:sz w:val="28"/>
              </w:rPr>
              <w:t>Р</w:t>
            </w:r>
          </w:p>
        </w:tc>
      </w:tr>
      <w:tr w:rsidR="00495089" w:rsidTr="00595040">
        <w:trPr>
          <w:trHeight w:val="604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Ларина Е.А.</w:t>
            </w:r>
          </w:p>
        </w:tc>
        <w:tc>
          <w:tcPr>
            <w:tcW w:w="3970" w:type="dxa"/>
          </w:tcPr>
          <w:p w:rsidR="00495089" w:rsidRDefault="00495089" w:rsidP="00495089">
            <w:pPr>
              <w:pStyle w:val="TableParagraph"/>
              <w:spacing w:before="38"/>
              <w:ind w:left="94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  <w:lang w:val="ru-RU"/>
              </w:rPr>
              <w:t>В</w:t>
            </w:r>
            <w:r>
              <w:rPr>
                <w:sz w:val="28"/>
              </w:rPr>
              <w:t>Р</w:t>
            </w:r>
          </w:p>
        </w:tc>
      </w:tr>
      <w:tr w:rsidR="00495089" w:rsidTr="00595040">
        <w:trPr>
          <w:trHeight w:val="604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10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Шманова</w:t>
            </w:r>
            <w:proofErr w:type="spellEnd"/>
            <w:r>
              <w:rPr>
                <w:sz w:val="28"/>
                <w:lang w:val="ru-RU"/>
              </w:rPr>
              <w:t xml:space="preserve"> О.В.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АХР</w:t>
            </w:r>
          </w:p>
        </w:tc>
      </w:tr>
      <w:tr w:rsidR="00495089" w:rsidTr="00595040">
        <w:trPr>
          <w:trHeight w:val="609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9"/>
              <w:ind w:right="339"/>
              <w:jc w:val="center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9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Крутских</w:t>
            </w:r>
            <w:proofErr w:type="spellEnd"/>
            <w:r>
              <w:rPr>
                <w:sz w:val="28"/>
                <w:lang w:val="ru-RU"/>
              </w:rPr>
              <w:t xml:space="preserve"> А.П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9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педагог-психолог</w:t>
            </w:r>
            <w:proofErr w:type="spellEnd"/>
          </w:p>
        </w:tc>
      </w:tr>
      <w:tr w:rsidR="00495089" w:rsidTr="00595040">
        <w:trPr>
          <w:trHeight w:val="609"/>
        </w:trPr>
        <w:tc>
          <w:tcPr>
            <w:tcW w:w="1003" w:type="dxa"/>
          </w:tcPr>
          <w:p w:rsidR="00495089" w:rsidRP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9"/>
              <w:ind w:right="339"/>
              <w:jc w:val="center"/>
              <w:rPr>
                <w:sz w:val="28"/>
                <w:lang w:val="ru-RU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9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Улыбышева</w:t>
            </w:r>
            <w:proofErr w:type="spellEnd"/>
            <w:r>
              <w:rPr>
                <w:sz w:val="28"/>
                <w:lang w:val="ru-RU"/>
              </w:rPr>
              <w:t xml:space="preserve"> Ю.Н.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9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педагог-психолог</w:t>
            </w:r>
            <w:proofErr w:type="spellEnd"/>
          </w:p>
        </w:tc>
      </w:tr>
      <w:tr w:rsidR="00495089" w:rsidTr="00595040">
        <w:trPr>
          <w:trHeight w:val="599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ind w:right="339"/>
              <w:jc w:val="center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Григорова Е.В.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</w:p>
        </w:tc>
      </w:tr>
      <w:tr w:rsidR="00495089" w:rsidTr="00595040">
        <w:trPr>
          <w:trHeight w:val="722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41"/>
              <w:ind w:right="318"/>
              <w:jc w:val="center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41"/>
              <w:ind w:left="184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Годовикова</w:t>
            </w:r>
            <w:proofErr w:type="spellEnd"/>
            <w:r>
              <w:rPr>
                <w:sz w:val="28"/>
                <w:lang w:val="ru-RU"/>
              </w:rPr>
              <w:t xml:space="preserve"> Н.В.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41"/>
              <w:ind w:left="84" w:right="511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Точка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роста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495089" w:rsidTr="00595040">
        <w:trPr>
          <w:trHeight w:val="719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ind w:right="318"/>
              <w:jc w:val="center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Свиридов А.В.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84" w:right="862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клуба</w:t>
            </w:r>
            <w:proofErr w:type="spellEnd"/>
          </w:p>
        </w:tc>
      </w:tr>
      <w:tr w:rsidR="00495089" w:rsidTr="00595040">
        <w:trPr>
          <w:trHeight w:val="719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ind w:right="318"/>
              <w:jc w:val="center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Зенкин Д.А.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84" w:right="862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клуба</w:t>
            </w:r>
            <w:proofErr w:type="spellEnd"/>
          </w:p>
        </w:tc>
      </w:tr>
      <w:tr w:rsidR="00495089" w:rsidTr="00595040">
        <w:trPr>
          <w:trHeight w:val="719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ind w:right="318"/>
              <w:jc w:val="center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Родионова И.В.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115" w:right="1547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история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обществознание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95089" w:rsidTr="00595040">
        <w:trPr>
          <w:trHeight w:val="597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ind w:right="132"/>
              <w:jc w:val="right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19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Павлова Л.В.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начальные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95089" w:rsidTr="00595040">
        <w:trPr>
          <w:trHeight w:val="614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ind w:right="132"/>
              <w:jc w:val="right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Титова Н.А.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математика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95089" w:rsidTr="00595040">
        <w:trPr>
          <w:trHeight w:val="609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ind w:right="118"/>
              <w:jc w:val="right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12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Есина</w:t>
            </w:r>
            <w:proofErr w:type="spellEnd"/>
            <w:r>
              <w:rPr>
                <w:sz w:val="28"/>
                <w:lang w:val="ru-RU"/>
              </w:rPr>
              <w:t xml:space="preserve"> А.В.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иностранный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95089" w:rsidTr="00595040">
        <w:trPr>
          <w:trHeight w:val="602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ind w:right="118"/>
              <w:jc w:val="right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12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Лазутина</w:t>
            </w:r>
            <w:proofErr w:type="spellEnd"/>
            <w:r>
              <w:rPr>
                <w:sz w:val="28"/>
                <w:lang w:val="ru-RU"/>
              </w:rPr>
              <w:t xml:space="preserve"> Е.Д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12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химия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биология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95089" w:rsidTr="00595040">
        <w:trPr>
          <w:trHeight w:val="602"/>
        </w:trPr>
        <w:tc>
          <w:tcPr>
            <w:tcW w:w="1003" w:type="dxa"/>
          </w:tcPr>
          <w:p w:rsidR="00495089" w:rsidRDefault="00495089" w:rsidP="00495089">
            <w:pPr>
              <w:pStyle w:val="TableParagraph"/>
              <w:numPr>
                <w:ilvl w:val="0"/>
                <w:numId w:val="1"/>
              </w:numPr>
              <w:spacing w:before="38"/>
              <w:ind w:right="118"/>
              <w:jc w:val="right"/>
              <w:rPr>
                <w:sz w:val="28"/>
              </w:rPr>
            </w:pP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8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Ларина Г.М.</w:t>
            </w: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8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95089" w:rsidRDefault="00495089" w:rsidP="00495089">
      <w:pPr>
        <w:rPr>
          <w:sz w:val="28"/>
        </w:rPr>
        <w:sectPr w:rsidR="00495089">
          <w:pgSz w:w="11910" w:h="16840"/>
          <w:pgMar w:top="1320" w:right="58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3"/>
        <w:gridCol w:w="4575"/>
        <w:gridCol w:w="3970"/>
      </w:tblGrid>
      <w:tr w:rsidR="00495089" w:rsidTr="00595040">
        <w:trPr>
          <w:trHeight w:val="602"/>
        </w:trPr>
        <w:tc>
          <w:tcPr>
            <w:tcW w:w="1003" w:type="dxa"/>
          </w:tcPr>
          <w:p w:rsidR="00495089" w:rsidRPr="00495089" w:rsidRDefault="00495089" w:rsidP="00495089">
            <w:pPr>
              <w:pStyle w:val="TableParagraph"/>
              <w:jc w:val="center"/>
              <w:rPr>
                <w:sz w:val="28"/>
                <w:lang w:val="ru-RU"/>
              </w:rPr>
            </w:pPr>
          </w:p>
        </w:tc>
        <w:tc>
          <w:tcPr>
            <w:tcW w:w="4575" w:type="dxa"/>
          </w:tcPr>
          <w:p w:rsidR="00495089" w:rsidRDefault="00495089" w:rsidP="00595040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:rsidR="00495089" w:rsidRDefault="00495089" w:rsidP="00595040">
            <w:pPr>
              <w:pStyle w:val="TableParagraph"/>
              <w:spacing w:before="35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95089" w:rsidTr="00595040">
        <w:trPr>
          <w:trHeight w:val="950"/>
        </w:trPr>
        <w:tc>
          <w:tcPr>
            <w:tcW w:w="1003" w:type="dxa"/>
          </w:tcPr>
          <w:p w:rsidR="00495089" w:rsidRPr="00495089" w:rsidRDefault="00495089" w:rsidP="00495089">
            <w:pPr>
              <w:pStyle w:val="TableParagraph"/>
              <w:spacing w:before="35"/>
              <w:ind w:right="1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5"/>
              <w:ind w:left="122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Подхалюзина</w:t>
            </w:r>
            <w:proofErr w:type="spellEnd"/>
            <w:r>
              <w:rPr>
                <w:sz w:val="28"/>
                <w:lang w:val="ru-RU"/>
              </w:rPr>
              <w:t xml:space="preserve"> О.Е.</w:t>
            </w:r>
          </w:p>
        </w:tc>
        <w:tc>
          <w:tcPr>
            <w:tcW w:w="3970" w:type="dxa"/>
          </w:tcPr>
          <w:p w:rsidR="00495089" w:rsidRPr="00495089" w:rsidRDefault="00495089" w:rsidP="00595040">
            <w:pPr>
              <w:pStyle w:val="TableParagraph"/>
              <w:spacing w:before="35"/>
              <w:ind w:left="122" w:right="89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методист</w:t>
            </w:r>
          </w:p>
        </w:tc>
      </w:tr>
      <w:tr w:rsidR="00495089" w:rsidTr="00595040">
        <w:trPr>
          <w:trHeight w:val="1041"/>
        </w:trPr>
        <w:tc>
          <w:tcPr>
            <w:tcW w:w="1003" w:type="dxa"/>
          </w:tcPr>
          <w:p w:rsidR="00495089" w:rsidRPr="00495089" w:rsidRDefault="00495089" w:rsidP="00495089">
            <w:pPr>
              <w:pStyle w:val="TableParagraph"/>
              <w:spacing w:before="33"/>
              <w:ind w:right="1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3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Алексеева Л.Г.</w:t>
            </w:r>
          </w:p>
        </w:tc>
        <w:tc>
          <w:tcPr>
            <w:tcW w:w="3970" w:type="dxa"/>
          </w:tcPr>
          <w:p w:rsidR="00495089" w:rsidRPr="00495089" w:rsidRDefault="00495089" w:rsidP="00595040">
            <w:pPr>
              <w:pStyle w:val="TableParagraph"/>
              <w:ind w:left="122" w:right="7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 музыки</w:t>
            </w:r>
          </w:p>
        </w:tc>
      </w:tr>
      <w:tr w:rsidR="00495089" w:rsidTr="00595040">
        <w:trPr>
          <w:trHeight w:val="1041"/>
        </w:trPr>
        <w:tc>
          <w:tcPr>
            <w:tcW w:w="1003" w:type="dxa"/>
          </w:tcPr>
          <w:p w:rsidR="00495089" w:rsidRPr="00495089" w:rsidRDefault="00495089" w:rsidP="00495089">
            <w:pPr>
              <w:pStyle w:val="TableParagraph"/>
              <w:spacing w:before="33"/>
              <w:ind w:right="1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3"/>
              <w:ind w:left="1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Леонтьева И.В.</w:t>
            </w:r>
          </w:p>
        </w:tc>
        <w:tc>
          <w:tcPr>
            <w:tcW w:w="3970" w:type="dxa"/>
          </w:tcPr>
          <w:p w:rsidR="00495089" w:rsidRPr="00495089" w:rsidRDefault="00495089" w:rsidP="00595040">
            <w:pPr>
              <w:pStyle w:val="TableParagraph"/>
              <w:ind w:left="122" w:right="7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Вожатая/ советник директора по воспитанию</w:t>
            </w:r>
          </w:p>
        </w:tc>
      </w:tr>
      <w:tr w:rsidR="00495089" w:rsidTr="00595040">
        <w:trPr>
          <w:trHeight w:val="1041"/>
        </w:trPr>
        <w:tc>
          <w:tcPr>
            <w:tcW w:w="1003" w:type="dxa"/>
          </w:tcPr>
          <w:p w:rsidR="00495089" w:rsidRPr="00495089" w:rsidRDefault="00495089" w:rsidP="00495089">
            <w:pPr>
              <w:pStyle w:val="TableParagraph"/>
              <w:spacing w:before="33"/>
              <w:ind w:right="1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4575" w:type="dxa"/>
          </w:tcPr>
          <w:p w:rsidR="00495089" w:rsidRPr="00495089" w:rsidRDefault="00495089" w:rsidP="00595040">
            <w:pPr>
              <w:pStyle w:val="TableParagraph"/>
              <w:spacing w:before="33"/>
              <w:ind w:left="122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Кретинин</w:t>
            </w:r>
            <w:proofErr w:type="spellEnd"/>
            <w:r>
              <w:rPr>
                <w:sz w:val="28"/>
                <w:lang w:val="ru-RU"/>
              </w:rPr>
              <w:t xml:space="preserve"> В.В.</w:t>
            </w:r>
          </w:p>
        </w:tc>
        <w:tc>
          <w:tcPr>
            <w:tcW w:w="3970" w:type="dxa"/>
          </w:tcPr>
          <w:p w:rsidR="00495089" w:rsidRPr="00495089" w:rsidRDefault="00495089" w:rsidP="00595040">
            <w:pPr>
              <w:pStyle w:val="TableParagraph"/>
              <w:ind w:left="122" w:right="7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 физической культуры / руководитель МО</w:t>
            </w:r>
          </w:p>
        </w:tc>
      </w:tr>
    </w:tbl>
    <w:p w:rsidR="00495089" w:rsidRDefault="00495089" w:rsidP="00495089">
      <w:pPr>
        <w:rPr>
          <w:sz w:val="28"/>
        </w:rPr>
        <w:sectPr w:rsidR="00495089">
          <w:pgSz w:w="11910" w:h="16840"/>
          <w:pgMar w:top="1120" w:right="580" w:bottom="280" w:left="1540" w:header="720" w:footer="720" w:gutter="0"/>
          <w:cols w:space="720"/>
        </w:sectPr>
      </w:pPr>
    </w:p>
    <w:p w:rsidR="002805B8" w:rsidRDefault="004C78DB"/>
    <w:sectPr w:rsidR="002805B8" w:rsidSect="0074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39C1"/>
    <w:multiLevelType w:val="hybridMultilevel"/>
    <w:tmpl w:val="BBEA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495089"/>
    <w:rsid w:val="00495089"/>
    <w:rsid w:val="004C78DB"/>
    <w:rsid w:val="00617C7E"/>
    <w:rsid w:val="00744C2F"/>
    <w:rsid w:val="00E3299C"/>
    <w:rsid w:val="00F4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0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508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508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95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914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2022-11-22T09:38:00Z</dcterms:created>
  <dcterms:modified xsi:type="dcterms:W3CDTF">2022-11-22T09:54:00Z</dcterms:modified>
</cp:coreProperties>
</file>